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1. turn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>
      <w:r>
        <w:drawing>
          <wp:inline distT="0" distB="0" distL="0" distR="0">
            <wp:extent cx="1114425" cy="1788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3.</w:t>
      </w:r>
      <w:r>
        <w:t xml:space="preserve">Open </w:t>
      </w:r>
      <w:r>
        <w:rPr>
          <w:rFonts w:hint="eastAsia"/>
        </w:rPr>
        <w:t>the upgrade software "Update.exe"</w:t>
      </w:r>
    </w:p>
    <w:p>
      <w: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4. Click "Browse" to select the file to be upgraded, for example: GD-77_V2.6.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.sgl,</w:t>
      </w:r>
    </w:p>
    <w:p>
      <w: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528060" cy="1188720"/>
            <wp:effectExtent l="0" t="0" r="762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5. Click "Download" </w:t>
      </w:r>
      <w:r>
        <w:t>to complete the upgrade.</w:t>
      </w:r>
    </w:p>
    <w:p>
      <w:r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/>
    <w:p>
      <w:pPr>
        <w:rPr>
          <w:color w:val="FF0000"/>
          <w:sz w:val="32"/>
        </w:rPr>
      </w:pPr>
      <w:r>
        <w:rPr>
          <w:rFonts w:hint="eastAsia"/>
          <w:color w:val="FF0000"/>
          <w:sz w:val="32"/>
          <w:lang w:val="en-US" w:eastAsia="zh-CN"/>
        </w:rPr>
        <w:t>V2.6.8</w:t>
      </w:r>
      <w:r>
        <w:rPr>
          <w:color w:val="FF0000"/>
          <w:sz w:val="32"/>
        </w:rPr>
        <w:t>update content:</w:t>
      </w:r>
    </w:p>
    <w:p>
      <w:pPr>
        <w:rPr>
          <w:rFonts w:hint="eastAsia"/>
          <w:color w:val="FF0000"/>
          <w:sz w:val="32"/>
          <w:lang w:val="en-US" w:eastAsia="zh-CN"/>
        </w:rPr>
      </w:pPr>
      <w:r>
        <w:rPr>
          <w:rFonts w:hint="eastAsia"/>
          <w:color w:val="FF0000"/>
          <w:sz w:val="32"/>
          <w:lang w:val="en-US" w:eastAsia="zh-CN"/>
        </w:rPr>
        <w:t>1：128 RX Group List</w:t>
      </w:r>
    </w:p>
    <w:p>
      <w: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color w:val="FF0000"/>
          <w:sz w:val="32"/>
          <w:lang w:val="en-US" w:eastAsia="zh-CN"/>
        </w:rPr>
      </w:pPr>
      <w:r>
        <w:rPr>
          <w:rFonts w:hint="eastAsia"/>
          <w:color w:val="FF0000"/>
          <w:sz w:val="32"/>
          <w:lang w:val="en-US" w:eastAsia="zh-CN"/>
        </w:rPr>
        <w:t>2：ZONE Abnormal Repair 。</w:t>
      </w:r>
    </w:p>
    <w:p>
      <w:pPr>
        <w:rPr>
          <w:rFonts w:hint="eastAsia"/>
          <w:color w:val="FF0000"/>
          <w:sz w:val="32"/>
          <w:lang w:val="en-US" w:eastAsia="zh-CN"/>
        </w:rPr>
      </w:pPr>
      <w:bookmarkStart w:id="0" w:name="_GoBack"/>
      <w:bookmarkEnd w:id="0"/>
    </w:p>
    <w:p>
      <w:pPr>
        <w:rPr>
          <w:color w:val="FF0000"/>
          <w:sz w:val="32"/>
        </w:rPr>
      </w:pPr>
      <w:r>
        <w:rPr>
          <w:color w:val="FF0000"/>
          <w:sz w:val="32"/>
        </w:rPr>
        <w:t>V2.6.</w:t>
      </w:r>
      <w:r>
        <w:rPr>
          <w:rFonts w:hint="eastAsia"/>
          <w:color w:val="FF0000"/>
          <w:sz w:val="32"/>
        </w:rPr>
        <w:t>6</w:t>
      </w:r>
      <w:r>
        <w:rPr>
          <w:color w:val="FF0000"/>
          <w:sz w:val="32"/>
        </w:rPr>
        <w:t xml:space="preserve"> update content:</w:t>
      </w:r>
    </w:p>
    <w:p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 xml:space="preserve">1：2.5K </w:t>
      </w:r>
      <w:r>
        <w:rPr>
          <w:color w:val="FF0000"/>
          <w:sz w:val="32"/>
        </w:rPr>
        <w:t>step</w:t>
      </w:r>
    </w:p>
    <w:p>
      <w:pPr>
        <w:rPr>
          <w:color w:val="FF0000"/>
          <w:sz w:val="32"/>
        </w:rPr>
      </w:pPr>
      <w: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  <w:sz w:val="32"/>
        </w:rPr>
      </w:pPr>
      <w:r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2：</w:t>
      </w:r>
      <w:r>
        <w:rPr>
          <w:color w:val="FF0000"/>
          <w:sz w:val="32"/>
        </w:rPr>
        <w:t>The backlight can be turned off</w:t>
      </w:r>
      <w:r>
        <w:rPr>
          <w:rFonts w:hint="eastAsia"/>
          <w:color w:val="FF0000"/>
          <w:sz w:val="32"/>
        </w:rPr>
        <w:t>：</w:t>
      </w:r>
    </w:p>
    <w:p>
      <w:pPr>
        <w:rPr>
          <w:color w:val="FF0000"/>
          <w:sz w:val="32"/>
        </w:rPr>
      </w:pPr>
      <w:r>
        <w:rPr>
          <w:color w:val="FF0000"/>
          <w:sz w:val="32"/>
        </w:rPr>
        <w:t xml:space="preserve"> </w:t>
      </w:r>
      <w:r>
        <w:drawing>
          <wp:inline distT="0" distB="0" distL="0" distR="0">
            <wp:extent cx="2442845" cy="1581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6271" cy="158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5241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  <w:sz w:val="32"/>
        </w:rPr>
      </w:pPr>
    </w:p>
    <w:p>
      <w:pPr>
        <w:rPr>
          <w:color w:val="FF0000"/>
          <w:sz w:val="32"/>
        </w:rPr>
      </w:pPr>
      <w:r>
        <w:rPr>
          <w:color w:val="FF0000"/>
          <w:sz w:val="32"/>
        </w:rPr>
        <w:t>V2.6.3 update content:</w:t>
      </w:r>
    </w:p>
    <w:p>
      <w:pPr>
        <w:rPr>
          <w:color w:val="FF0000"/>
          <w:sz w:val="32"/>
        </w:rPr>
      </w:pPr>
      <w:r>
        <w:rPr>
          <w:color w:val="FF0000"/>
          <w:sz w:val="32"/>
        </w:rPr>
        <w:t>ADD TX Exit Tone :</w:t>
      </w:r>
    </w:p>
    <w:p>
      <w:pPr>
        <w:rPr>
          <w:color w:val="FF0000"/>
          <w:sz w:val="32"/>
        </w:rPr>
      </w:pPr>
      <w:r>
        <w:drawing>
          <wp:inline distT="0" distB="0" distL="0" distR="0">
            <wp:extent cx="5274310" cy="16560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color w:val="FF0000"/>
          <w:sz w:val="32"/>
        </w:rPr>
      </w:pPr>
      <w:r>
        <w:rPr>
          <w:color w:val="FF0000"/>
          <w:sz w:val="32"/>
        </w:rPr>
        <w:t>V2.6.1 update content:</w:t>
      </w:r>
    </w:p>
    <w:p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sz w:val="32"/>
        </w:rPr>
        <w:t>1: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Promiscuous mode: CC（Colour Code） and TS （TimeSlot）to the same，TG（TalkGroup） 、Private Call ID can be different。</w:t>
      </w:r>
    </w:p>
    <w:p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Promiscuous mode Switch:</w:t>
      </w:r>
    </w:p>
    <w:p>
      <w:pPr>
        <w:rPr>
          <w:sz w:val="32"/>
        </w:rPr>
      </w:pPr>
      <w:r>
        <w:drawing>
          <wp:inline distT="0" distB="0" distL="0" distR="0">
            <wp:extent cx="4314825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0968" cy="20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"/>
        </w:rPr>
      </w:pPr>
      <w:r>
        <w:rPr>
          <w:rFonts w:hint="eastAsia"/>
          <w:sz w:val="32"/>
        </w:rPr>
        <w:t>2:</w:t>
      </w:r>
      <w:r>
        <w:rPr>
          <w:sz w:val="32"/>
        </w:rPr>
        <w:t xml:space="preserve">1750 </w:t>
      </w:r>
      <w:r>
        <w:rPr>
          <w:rStyle w:val="8"/>
          <w:lang w:val="en"/>
        </w:rPr>
        <w:t>Europe</w:t>
      </w:r>
      <w:r>
        <w:rPr>
          <w:rStyle w:val="8"/>
          <w:rFonts w:hint="eastAsia"/>
          <w:lang w:val="en"/>
        </w:rPr>
        <w:t xml:space="preserve"> :    </w:t>
      </w:r>
      <w:r>
        <w:rPr>
          <w:sz w:val="32"/>
        </w:rPr>
        <w:t xml:space="preserve">1750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Switch: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1143000" cy="1605915"/>
            <wp:effectExtent l="0" t="0" r="0" b="0"/>
            <wp:docPr id="7" name="图片 7" descr="D:\Users\Administrator\Documents\QQEIM Files\3004686053\Image\C2C\VX([X`IE1BH{QQX3[Z)S`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Users\Administrator\Documents\QQEIM Files\3004686053\Image\C2C\VX([X`IE1BH{QQX3[Z)S`GO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5072" cy="160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8"/>
          <w:lang w:val="en"/>
        </w:rPr>
        <w:t>Analog channel</w:t>
      </w:r>
      <w:r>
        <w:rPr>
          <w:rStyle w:val="8"/>
          <w:rFonts w:hint="eastAsia"/>
          <w:lang w:val="en"/>
        </w:rPr>
        <w:t>，</w:t>
      </w:r>
      <w:r>
        <w:rPr>
          <w:rStyle w:val="8"/>
          <w:lang w:val="en"/>
        </w:rPr>
        <w:t>Hold down “PTT”+Left direction button</w:t>
      </w:r>
      <w:r>
        <w:rPr>
          <w:rStyle w:val="8"/>
          <w:rFonts w:hint="eastAsia"/>
          <w:lang w:val="e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1A6AC6"/>
    <w:rsid w:val="002F0774"/>
    <w:rsid w:val="00342CB3"/>
    <w:rsid w:val="00375C04"/>
    <w:rsid w:val="004D1061"/>
    <w:rsid w:val="005867B9"/>
    <w:rsid w:val="00603F5E"/>
    <w:rsid w:val="007E2C0A"/>
    <w:rsid w:val="00910570"/>
    <w:rsid w:val="009344C8"/>
    <w:rsid w:val="009A7DE1"/>
    <w:rsid w:val="009E0191"/>
    <w:rsid w:val="00A13A64"/>
    <w:rsid w:val="00B154AF"/>
    <w:rsid w:val="00E93CFF"/>
    <w:rsid w:val="00F20422"/>
    <w:rsid w:val="00F67B3F"/>
    <w:rsid w:val="00FB6A8C"/>
    <w:rsid w:val="00FE127C"/>
    <w:rsid w:val="493A0B3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character" w:customStyle="1" w:styleId="8">
    <w:name w:val="short_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119</Words>
  <Characters>683</Characters>
  <Lines>5</Lines>
  <Paragraphs>1</Paragraphs>
  <TotalTime>0</TotalTime>
  <ScaleCrop>false</ScaleCrop>
  <LinksUpToDate>false</LinksUpToDate>
  <CharactersWithSpaces>801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2017-08-30T08:01:00Z</dcterms:created>
  <dc:creator>Microsoft</dc:creator>
  <cp:lastModifiedBy>LX</cp:lastModifiedBy>
  <dcterms:modified xsi:type="dcterms:W3CDTF">2017-11-17T11:50:21Z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